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B2ED7" w:rsidRDefault="00CE0C4A">
      <w:pPr>
        <w:spacing w:line="360" w:lineRule="auto"/>
        <w:rPr>
          <w:rFonts w:hint="eastAsia"/>
        </w:rPr>
      </w:pPr>
      <w:r>
        <w:t>Unser Team-Meeting</w:t>
      </w:r>
    </w:p>
    <w:p w:rsidR="009B2ED7" w:rsidRDefault="009B2ED7">
      <w:pPr>
        <w:spacing w:line="360" w:lineRule="auto"/>
        <w:rPr>
          <w:rFonts w:hint="eastAsia"/>
        </w:rPr>
      </w:pPr>
    </w:p>
    <w:p w:rsidR="009B2ED7" w:rsidRDefault="00CE0C4A">
      <w:pPr>
        <w:spacing w:line="360" w:lineRule="auto"/>
        <w:rPr>
          <w:rFonts w:hint="eastAsia"/>
        </w:rPr>
      </w:pPr>
      <w:r>
        <w:t xml:space="preserve">Die Nomadenhilfe e.V. ist </w:t>
      </w:r>
      <w:r>
        <w:t xml:space="preserve">eine </w:t>
      </w:r>
      <w:proofErr w:type="spellStart"/>
      <w:r>
        <w:t>Grassroot</w:t>
      </w:r>
      <w:proofErr w:type="spellEnd"/>
      <w:r>
        <w:t>-Initiative</w:t>
      </w:r>
      <w:r>
        <w:t xml:space="preserve"> von Menschen aus Tibet, Bhutan und Deutschland </w:t>
      </w:r>
      <w:r>
        <w:t>mit den Zielen</w:t>
      </w:r>
      <w:r>
        <w:t xml:space="preserve"> ein nachhaltiges, klimafreundliches und gemeinwohlorientiertes – kurz gutes - Leben zu fördern </w:t>
      </w:r>
      <w:r>
        <w:t xml:space="preserve">sowie insbesondere Kindern Zukunftschancen zu ermöglichen. </w:t>
      </w:r>
    </w:p>
    <w:p w:rsidR="009B2ED7" w:rsidRDefault="009B2ED7">
      <w:pPr>
        <w:spacing w:line="360" w:lineRule="auto"/>
        <w:rPr>
          <w:rFonts w:hint="eastAsia"/>
        </w:rPr>
      </w:pPr>
    </w:p>
    <w:p w:rsidR="009B2ED7" w:rsidRDefault="00CE0C4A">
      <w:pPr>
        <w:spacing w:line="360" w:lineRule="auto"/>
        <w:rPr>
          <w:rFonts w:hint="eastAsia"/>
        </w:rPr>
      </w:pPr>
      <w:r>
        <w:t xml:space="preserve">Unsere Teamarbeit ist geprägt von gegenseitiger Wertschätzung, Zusammenhalt und voneinander </w:t>
      </w:r>
      <w:proofErr w:type="spellStart"/>
      <w:r>
        <w:t>Lernen</w:t>
      </w:r>
      <w:proofErr w:type="spellEnd"/>
      <w:r>
        <w:t>. Wenn wir uns nicht gegenseitig besuchen, arbeiten wir digital vernetzt auf Augenhöhe. Durch Bes</w:t>
      </w:r>
      <w:r>
        <w:t xml:space="preserve">uche vertiefen wir unser Gruppengefühl und </w:t>
      </w:r>
      <w:r>
        <w:t>schlagen</w:t>
      </w:r>
      <w:r>
        <w:t xml:space="preserve"> einander </w:t>
      </w:r>
      <w:r>
        <w:t>die Brücke</w:t>
      </w:r>
      <w:r>
        <w:t xml:space="preserve"> in unsere jeweilige Lebenswelt. </w:t>
      </w:r>
    </w:p>
    <w:p w:rsidR="009B2ED7" w:rsidRDefault="009B2ED7">
      <w:pPr>
        <w:spacing w:line="360" w:lineRule="auto"/>
        <w:rPr>
          <w:rFonts w:hint="eastAsia"/>
        </w:rPr>
      </w:pPr>
    </w:p>
    <w:p w:rsidR="009B2ED7" w:rsidRDefault="00CE0C4A">
      <w:pPr>
        <w:spacing w:line="360" w:lineRule="auto"/>
        <w:rPr>
          <w:rFonts w:hint="eastAsia"/>
        </w:rPr>
      </w:pPr>
      <w:r>
        <w:t>Durch unsere Kooperation</w:t>
      </w:r>
      <w:r>
        <w:t xml:space="preserve"> konnten wir schon viele Menschen erreichen und unterstützen. Unsere vielfältigen Projekte richten sich an alle Altersgruppen.</w:t>
      </w:r>
      <w:r>
        <w:t xml:space="preserve"> Wir unterstützen jedoch insbesondere junge Menschen, um ihnen Chancen auf eine gute Zukunft zu ermöglichen. </w:t>
      </w:r>
    </w:p>
    <w:p w:rsidR="009B2ED7" w:rsidRDefault="009B2ED7">
      <w:pPr>
        <w:spacing w:line="360" w:lineRule="auto"/>
        <w:rPr>
          <w:rFonts w:hint="eastAsia"/>
        </w:rPr>
      </w:pPr>
    </w:p>
    <w:p w:rsidR="009B2ED7" w:rsidRDefault="00CE0C4A">
      <w:pPr>
        <w:spacing w:line="360" w:lineRule="auto"/>
        <w:rPr>
          <w:rFonts w:hint="eastAsia"/>
        </w:rPr>
      </w:pPr>
      <w:r>
        <w:t>Dabei bringen alle Teammitglieder ihre besonderen Stärken ein. Das Team in Bhutan vermittelt dabei Werte, Erfahrungen und die politische Agenda m</w:t>
      </w:r>
      <w:r>
        <w:t xml:space="preserve">it denen der </w:t>
      </w:r>
      <w:proofErr w:type="spellStart"/>
      <w:r>
        <w:t>Himalayastaat</w:t>
      </w:r>
      <w:proofErr w:type="spellEnd"/>
      <w:r>
        <w:t xml:space="preserve"> ein auf Glück basiertes, klimafreundliches Wirtschaftssystem erbaut hat. Damit leisten sie eine wichtigen Beitrag dafür, dass das Team in Deutschland mit Schulkindern und Erwachsenen Perspektiven für einen zukunftsfähigen Lebensw</w:t>
      </w:r>
      <w:r>
        <w:t>andel entwickelt. Mit dieser Bildungsarbeit sowie mit einer Vielfalt verschiedener öffentlicher Aktionen wollen wir Aufmerksamkeit für unsere Themenschwerpunkte generieren und zukunftsfähige Werte vermitt</w:t>
      </w:r>
      <w:r>
        <w:t>el</w:t>
      </w:r>
      <w:r>
        <w:t xml:space="preserve">n. </w:t>
      </w:r>
    </w:p>
    <w:p w:rsidR="009B2ED7" w:rsidRDefault="009B2ED7">
      <w:pPr>
        <w:spacing w:line="360" w:lineRule="auto"/>
        <w:rPr>
          <w:rFonts w:hint="eastAsia"/>
        </w:rPr>
      </w:pPr>
    </w:p>
    <w:p w:rsidR="009B2ED7" w:rsidRDefault="00CE0C4A">
      <w:pPr>
        <w:spacing w:line="360" w:lineRule="auto"/>
        <w:rPr>
          <w:rFonts w:hint="eastAsia"/>
        </w:rPr>
      </w:pPr>
      <w:r>
        <w:t>Neben der Bildungsarbeit in Deutschland</w:t>
      </w:r>
      <w:r>
        <w:t xml:space="preserve"> betre</w:t>
      </w:r>
      <w:r>
        <w:t xml:space="preserve">ibt das Team auf vielfältige Weise Fundraising, um finanziell die Selbsthilfe der Menschen in Bhutan und Tibet zu fördern. </w:t>
      </w:r>
      <w:r>
        <w:t>Aufgrund der persönlichen Betroffenheit unserer Projektgründer in Tibet und Bhutan</w:t>
      </w:r>
      <w:r>
        <w:t xml:space="preserve"> ist dabei besonders wichtig, dass die Projektideen</w:t>
      </w:r>
      <w:r>
        <w:t xml:space="preserve"> von den Communities vor Ort kommen. Die Förderung passt sich offen den Bedarfen an, wobei wir </w:t>
      </w:r>
      <w:r>
        <w:t>häufig ganz</w:t>
      </w:r>
      <w:r>
        <w:t xml:space="preserve"> „Neue Wege“ einschlagen. </w:t>
      </w:r>
    </w:p>
    <w:p w:rsidR="009B2ED7" w:rsidRDefault="009B2ED7">
      <w:pPr>
        <w:spacing w:line="360" w:lineRule="auto"/>
        <w:rPr>
          <w:rFonts w:hint="eastAsia"/>
        </w:rPr>
      </w:pPr>
    </w:p>
    <w:p w:rsidR="009B2ED7" w:rsidRDefault="009B2ED7">
      <w:pPr>
        <w:spacing w:line="360" w:lineRule="auto"/>
        <w:rPr>
          <w:rFonts w:hint="eastAsia"/>
        </w:rPr>
      </w:pPr>
    </w:p>
    <w:sectPr w:rsidR="009B2ED7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ED7"/>
    <w:rsid w:val="009B2ED7"/>
    <w:rsid w:val="00CE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docId w15:val="{51C2D251-342C-124D-AABC-1FDE5A216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Lucida Sans"/>
        <w:kern w:val="2"/>
        <w:sz w:val="24"/>
        <w:szCs w:val="24"/>
        <w:lang w:val="de-DE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erschrift">
    <w:name w:val="Überschrift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Busch</dc:creator>
  <dc:description/>
  <cp:lastModifiedBy>Sandra Busch</cp:lastModifiedBy>
  <cp:revision>2</cp:revision>
  <dcterms:created xsi:type="dcterms:W3CDTF">2021-10-15T06:56:00Z</dcterms:created>
  <dcterms:modified xsi:type="dcterms:W3CDTF">2021-10-15T06:56:00Z</dcterms:modified>
  <dc:language>de-DE</dc:language>
</cp:coreProperties>
</file>